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E03" w:rsidRPr="00135C59" w:rsidRDefault="001825C8" w:rsidP="00135C59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井冈山大学2020年专升本《C语言程序设计》课程考试大纲</w:t>
      </w:r>
    </w:p>
    <w:p w:rsidR="00577590" w:rsidRDefault="00577590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</w:p>
    <w:p w:rsidR="00C64E03" w:rsidRDefault="001825C8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一、考试科目概述</w:t>
      </w:r>
    </w:p>
    <w:p w:rsidR="00C64E03" w:rsidRDefault="001825C8">
      <w:pPr>
        <w:spacing w:line="56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hAnsi="宋体" w:cs="宋体" w:hint="eastAsia"/>
          <w:sz w:val="24"/>
        </w:rPr>
        <w:t>《</w:t>
      </w:r>
      <w:r>
        <w:rPr>
          <w:rFonts w:hAnsi="宋体" w:cs="宋体" w:hint="eastAsia"/>
          <w:sz w:val="24"/>
        </w:rPr>
        <w:t>C</w:t>
      </w:r>
      <w:r w:rsidR="00AA5531">
        <w:rPr>
          <w:rFonts w:hAnsi="宋体" w:cs="宋体" w:hint="eastAsia"/>
          <w:sz w:val="24"/>
        </w:rPr>
        <w:t>语言</w:t>
      </w:r>
      <w:r>
        <w:rPr>
          <w:rFonts w:hAnsi="宋体" w:cs="宋体" w:hint="eastAsia"/>
          <w:sz w:val="24"/>
        </w:rPr>
        <w:t>程序设计》是计算机科学与技术专业的一门学科基础课，是计算机相关专业程序设计类课程模块的重要组成之一。针对初学者的特点和认知规律，精选内容，分散难点，降低台阶，深入浅出。重点放在解题思路上，通过大量的例题学习</w:t>
      </w:r>
      <w:r>
        <w:rPr>
          <w:rFonts w:hAnsi="宋体" w:cs="宋体" w:hint="eastAsia"/>
          <w:sz w:val="24"/>
        </w:rPr>
        <w:t>,</w:t>
      </w:r>
      <w:r>
        <w:rPr>
          <w:rFonts w:hAnsi="宋体" w:cs="宋体" w:hint="eastAsia"/>
          <w:sz w:val="24"/>
        </w:rPr>
        <w:t>使学生获得</w:t>
      </w:r>
      <w:r>
        <w:rPr>
          <w:rFonts w:hAnsi="宋体" w:cs="宋体" w:hint="eastAsia"/>
          <w:sz w:val="24"/>
        </w:rPr>
        <w:t>C</w:t>
      </w:r>
      <w:r>
        <w:rPr>
          <w:rFonts w:hAnsi="宋体" w:cs="宋体" w:hint="eastAsia"/>
          <w:sz w:val="24"/>
        </w:rPr>
        <w:t>语言基础、条件、循环、函数等方面的知识；使学生能够熟练地阅读和运用结构化程序设计方法设计、编写、调试和运行</w:t>
      </w:r>
      <w:r>
        <w:rPr>
          <w:rFonts w:hAnsi="宋体" w:cs="宋体" w:hint="eastAsia"/>
          <w:sz w:val="24"/>
        </w:rPr>
        <w:t>C</w:t>
      </w:r>
      <w:r>
        <w:rPr>
          <w:rFonts w:hAnsi="宋体" w:cs="宋体" w:hint="eastAsia"/>
          <w:sz w:val="24"/>
        </w:rPr>
        <w:t>语言程序。培养学生程序设计、开发与测试能力，应用计算思维方法去分析和解决问题的能力，以及团队合作精神，为学习后续课程和进一步获得程序设计相关知识等奠定坚实的基础。</w:t>
      </w:r>
    </w:p>
    <w:p w:rsidR="00C64E03" w:rsidRDefault="001825C8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C64E03">
        <w:trPr>
          <w:jc w:val="center"/>
        </w:trPr>
        <w:tc>
          <w:tcPr>
            <w:tcW w:w="1330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第x章（名称）</w:t>
            </w:r>
          </w:p>
        </w:tc>
        <w:tc>
          <w:tcPr>
            <w:tcW w:w="1424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专题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名称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）</w:t>
            </w:r>
          </w:p>
        </w:tc>
        <w:tc>
          <w:tcPr>
            <w:tcW w:w="2245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知识与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技能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考核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点</w:t>
            </w:r>
          </w:p>
        </w:tc>
      </w:tr>
      <w:tr w:rsidR="00C64E03">
        <w:trPr>
          <w:jc w:val="center"/>
        </w:trPr>
        <w:tc>
          <w:tcPr>
            <w:tcW w:w="1330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程序设计和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语言概述</w:t>
            </w:r>
          </w:p>
        </w:tc>
        <w:tc>
          <w:tcPr>
            <w:tcW w:w="2245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eastAsia="宋体" w:hAnsi="宋体" w:cs="宋体" w:hint="eastAsia"/>
              </w:rPr>
              <w:t>了解</w:t>
            </w:r>
            <w:r>
              <w:rPr>
                <w:rFonts w:eastAsia="宋体" w:hAnsi="宋体" w:cs="宋体" w:hint="eastAsia"/>
              </w:rPr>
              <w:t>C</w:t>
            </w:r>
            <w:r>
              <w:rPr>
                <w:rFonts w:eastAsia="宋体" w:hAnsi="宋体" w:cs="宋体" w:hint="eastAsia"/>
              </w:rPr>
              <w:t>语言的发展及特点，了解简单</w:t>
            </w:r>
            <w:r>
              <w:rPr>
                <w:rFonts w:eastAsia="宋体" w:hAnsi="宋体" w:cs="宋体" w:hint="eastAsia"/>
              </w:rPr>
              <w:t>C</w:t>
            </w:r>
            <w:r>
              <w:rPr>
                <w:rFonts w:eastAsia="宋体" w:hAnsi="宋体" w:cs="宋体" w:hint="eastAsia"/>
              </w:rPr>
              <w:t>程序的组成，了解各编译系统的搭建。</w:t>
            </w:r>
          </w:p>
        </w:tc>
      </w:tr>
      <w:tr w:rsidR="00C64E03">
        <w:trPr>
          <w:jc w:val="center"/>
        </w:trPr>
        <w:tc>
          <w:tcPr>
            <w:tcW w:w="1330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数据的表现形式及其运算和顺序程序设计</w:t>
            </w:r>
          </w:p>
        </w:tc>
        <w:tc>
          <w:tcPr>
            <w:tcW w:w="2245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了解顺序结构程序设计，掌握基本数据类型的定义和表示范围，熟练掌握数据类型的选择和标准输入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输出。</w:t>
            </w:r>
          </w:p>
        </w:tc>
      </w:tr>
      <w:tr w:rsidR="00C64E03">
        <w:trPr>
          <w:jc w:val="center"/>
        </w:trPr>
        <w:tc>
          <w:tcPr>
            <w:tcW w:w="1330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选择结构程序设计</w:t>
            </w:r>
          </w:p>
        </w:tc>
        <w:tc>
          <w:tcPr>
            <w:tcW w:w="2245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熟练掌握关系运算、条件运算和逻辑运算。</w:t>
            </w:r>
          </w:p>
        </w:tc>
      </w:tr>
      <w:tr w:rsidR="00C64E03">
        <w:trPr>
          <w:jc w:val="center"/>
        </w:trPr>
        <w:tc>
          <w:tcPr>
            <w:tcW w:w="1330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循环结构程序设计</w:t>
            </w:r>
          </w:p>
        </w:tc>
        <w:tc>
          <w:tcPr>
            <w:tcW w:w="2245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Ansi="Courier New" w:cs="Courier New" w:hint="eastAsia"/>
              </w:rPr>
              <w:t>熟练掌握三种循环语句的实现方法，了解三种循环的区别和转换。</w:t>
            </w:r>
          </w:p>
        </w:tc>
      </w:tr>
      <w:tr w:rsidR="00C64E03">
        <w:trPr>
          <w:jc w:val="center"/>
        </w:trPr>
        <w:tc>
          <w:tcPr>
            <w:tcW w:w="1330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利用数组处理批量数据</w:t>
            </w:r>
          </w:p>
        </w:tc>
        <w:tc>
          <w:tcPr>
            <w:tcW w:w="2245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Ansi="Courier New" w:cs="Courier New" w:hint="eastAsia"/>
              </w:rPr>
              <w:t>掌握一维数组的定义和数组元素的引用方法。</w:t>
            </w:r>
          </w:p>
        </w:tc>
      </w:tr>
      <w:tr w:rsidR="00C64E03">
        <w:trPr>
          <w:jc w:val="center"/>
        </w:trPr>
        <w:tc>
          <w:tcPr>
            <w:tcW w:w="1330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使用函数实现模块化程序设计</w:t>
            </w:r>
          </w:p>
        </w:tc>
        <w:tc>
          <w:tcPr>
            <w:tcW w:w="2245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Ansi="Courier New" w:cs="Courier New" w:hint="eastAsia"/>
              </w:rPr>
              <w:t>掌握函数的定义方法和调用规则，掌握在</w:t>
            </w:r>
            <w:r>
              <w:rPr>
                <w:rFonts w:hAnsi="Courier New" w:cs="Courier New" w:hint="eastAsia"/>
              </w:rPr>
              <w:t>C</w:t>
            </w:r>
            <w:r>
              <w:rPr>
                <w:rFonts w:hAnsi="Courier New" w:cs="Courier New" w:hint="eastAsia"/>
              </w:rPr>
              <w:t>语言程序中数据的传递规则，了解函数的返回值及其类型。</w:t>
            </w:r>
          </w:p>
        </w:tc>
      </w:tr>
      <w:tr w:rsidR="00C64E03">
        <w:trPr>
          <w:jc w:val="center"/>
        </w:trPr>
        <w:tc>
          <w:tcPr>
            <w:tcW w:w="1330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jc w:val="center"/>
            </w:pPr>
            <w:r>
              <w:rPr>
                <w:rFonts w:hint="eastAsia"/>
              </w:rPr>
              <w:t>指针</w:t>
            </w:r>
          </w:p>
        </w:tc>
        <w:tc>
          <w:tcPr>
            <w:tcW w:w="2245" w:type="pct"/>
            <w:vAlign w:val="center"/>
          </w:tcPr>
          <w:p w:rsidR="00C64E03" w:rsidRDefault="001825C8" w:rsidP="00061784">
            <w:pPr>
              <w:spacing w:beforeLines="30" w:before="93" w:afterLines="30" w:after="93" w:line="320" w:lineRule="exact"/>
              <w:ind w:firstLineChars="24" w:firstLine="50"/>
              <w:rPr>
                <w:rFonts w:hAnsi="Courier New" w:cs="Courier New"/>
              </w:rPr>
            </w:pPr>
            <w:r>
              <w:rPr>
                <w:rFonts w:hAnsi="Courier New" w:cs="Courier New" w:hint="eastAsia"/>
              </w:rPr>
              <w:t>掌握最基本的指针定义和引用方法。</w:t>
            </w:r>
          </w:p>
        </w:tc>
      </w:tr>
    </w:tbl>
    <w:p w:rsidR="00C64E03" w:rsidRDefault="001825C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三、考试方式与试卷结构</w:t>
      </w:r>
    </w:p>
    <w:p w:rsidR="00C64E03" w:rsidRDefault="001825C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  <w:shd w:val="clear" w:color="auto" w:fill="FFFFFF"/>
        </w:rPr>
        <w:t>1.考试方式：闭卷，笔试</w:t>
      </w:r>
    </w:p>
    <w:p w:rsidR="00C64E03" w:rsidRDefault="001825C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  <w:shd w:val="clear" w:color="auto" w:fill="FFFFFF"/>
        </w:rPr>
        <w:t>2.试卷分数：满分150分</w:t>
      </w:r>
    </w:p>
    <w:p w:rsidR="00C64E03" w:rsidRDefault="001825C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  <w:shd w:val="clear" w:color="auto" w:fill="FFFFFF"/>
        </w:rPr>
        <w:lastRenderedPageBreak/>
        <w:t>3.考试时间：120分钟</w:t>
      </w:r>
    </w:p>
    <w:p w:rsidR="00C64E03" w:rsidRDefault="001825C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  <w:shd w:val="clear" w:color="auto" w:fill="FFFFFF"/>
        </w:rPr>
        <w:t>4.题型比例：名词解释题（30分）、选择题（40分）、判断题（20分）、简答题（40分）、编程与改错题（20分）</w:t>
      </w:r>
    </w:p>
    <w:p w:rsidR="00F355DF" w:rsidRDefault="00F355DF" w:rsidP="00C22DA1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061784" w:rsidRDefault="00061784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br w:type="page"/>
      </w:r>
    </w:p>
    <w:p w:rsidR="00577590" w:rsidRDefault="00577590" w:rsidP="0091663E">
      <w:pP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C22DA1" w:rsidRDefault="00C22DA1" w:rsidP="00C22DA1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井冈山大学2020年专升本《数据结构》课程考试大纲</w:t>
      </w:r>
    </w:p>
    <w:p w:rsidR="00C22DA1" w:rsidRDefault="00C22DA1" w:rsidP="00C22DA1">
      <w:pPr>
        <w:jc w:val="center"/>
        <w:rPr>
          <w:color w:val="000000" w:themeColor="text1"/>
          <w:sz w:val="32"/>
          <w:szCs w:val="32"/>
        </w:rPr>
      </w:pPr>
    </w:p>
    <w:p w:rsidR="00C22DA1" w:rsidRDefault="00C22DA1" w:rsidP="00C22DA1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一、考试科目概述</w:t>
      </w:r>
    </w:p>
    <w:p w:rsidR="00C22DA1" w:rsidRPr="0087793E" w:rsidRDefault="00C22DA1" w:rsidP="00C22DA1">
      <w:pPr>
        <w:spacing w:line="560" w:lineRule="exact"/>
        <w:ind w:firstLineChars="200" w:firstLine="56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数据结构是计算机程序设计的重要理论技术基础，《数据结构》课程是一门专业基础课。要求考生比较系统地理解数据结构的基本概念和基本知识，掌握表、栈、队列、树和图等数据结构的基本特征和在计算机上实现的方法，要求考生具有一定的抽象思维能力、逻辑推理能力、综合运用所学的知识分析问题和解决问题的能力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。</w:t>
      </w:r>
    </w:p>
    <w:p w:rsidR="00C22DA1" w:rsidRDefault="00C22DA1" w:rsidP="00C22DA1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C22DA1" w:rsidTr="00873A05">
        <w:trPr>
          <w:jc w:val="center"/>
        </w:trPr>
        <w:tc>
          <w:tcPr>
            <w:tcW w:w="1331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bookmarkStart w:id="0" w:name="_GoBack"/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第x章（名称）</w:t>
            </w:r>
          </w:p>
        </w:tc>
        <w:tc>
          <w:tcPr>
            <w:tcW w:w="1424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专题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名称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）</w:t>
            </w:r>
          </w:p>
        </w:tc>
        <w:tc>
          <w:tcPr>
            <w:tcW w:w="2245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知识与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技能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考核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点</w:t>
            </w:r>
          </w:p>
        </w:tc>
      </w:tr>
      <w:tr w:rsidR="00C22DA1" w:rsidTr="00873A05">
        <w:trPr>
          <w:jc w:val="center"/>
        </w:trPr>
        <w:tc>
          <w:tcPr>
            <w:tcW w:w="1331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第一章 绪论</w:t>
            </w:r>
          </w:p>
        </w:tc>
        <w:tc>
          <w:tcPr>
            <w:tcW w:w="1424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数据结构基本概念和术语，算法、算法的描述和算法分析。</w:t>
            </w:r>
          </w:p>
        </w:tc>
        <w:tc>
          <w:tcPr>
            <w:tcW w:w="2245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1）了解非数值问题的数学模型是表、树和图之类的数据结构。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（2）理解数据、数据元素、数据对象、数据结构和数据类型等的定义。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（3）掌握数据的逻辑结构和存储结构及其种类；算法的重要特征等。 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（4）会根据语句的最大频度计算算法的时间复杂度。</w:t>
            </w:r>
          </w:p>
        </w:tc>
      </w:tr>
      <w:tr w:rsidR="00C22DA1" w:rsidTr="00873A05">
        <w:trPr>
          <w:jc w:val="center"/>
        </w:trPr>
        <w:tc>
          <w:tcPr>
            <w:tcW w:w="1331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二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线性表</w:t>
            </w:r>
          </w:p>
        </w:tc>
        <w:tc>
          <w:tcPr>
            <w:tcW w:w="1424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线性表的定义、线性表的逻辑结构、线性表的顺序存储结构和链式存储结构，单向链表、循环链表和双向链表，一元多项式的表示及相加。</w:t>
            </w:r>
          </w:p>
        </w:tc>
        <w:tc>
          <w:tcPr>
            <w:tcW w:w="2245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（1）了解线性表的定义和线性结构的特点。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（2）理解线性表的顺序存储和链式存储，理解数组与单链表表示表的优缺点。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（3）掌握顺序表中数据元素的存储位置的计算，顺序表、单向链表、循环链表和双向链表的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查找、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插入、删除等有关操作。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（4）会用单链表编写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简单操作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算法。 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（5）能够从时间和空间复杂度的角度综合比较两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种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存储结构的特点及适用场合。</w:t>
            </w:r>
          </w:p>
        </w:tc>
      </w:tr>
      <w:tr w:rsidR="00C22DA1" w:rsidTr="00873A05">
        <w:trPr>
          <w:jc w:val="center"/>
        </w:trPr>
        <w:tc>
          <w:tcPr>
            <w:tcW w:w="1331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三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栈和队列</w:t>
            </w:r>
          </w:p>
        </w:tc>
        <w:tc>
          <w:tcPr>
            <w:tcW w:w="1424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栈的定义、栈的表示和实现；队列的定义、队列的表示和实现，链队列、循环队列。</w:t>
            </w:r>
          </w:p>
        </w:tc>
        <w:tc>
          <w:tcPr>
            <w:tcW w:w="2245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</w:t>
            </w: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1）了解栈和队列的定义。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（2）理解线性表、栈和队列特点及区别，栈对实现递归过程的作用。 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（3）掌握顺序栈、链栈的入栈和出栈操作，顺序队列、链队列的入队和出队操作，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栈和</w:t>
            </w: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lastRenderedPageBreak/>
              <w:t xml:space="preserve">队列的空和满的判断。 </w:t>
            </w:r>
          </w:p>
        </w:tc>
      </w:tr>
      <w:tr w:rsidR="00C22DA1" w:rsidTr="00873A05">
        <w:trPr>
          <w:jc w:val="center"/>
        </w:trPr>
        <w:tc>
          <w:tcPr>
            <w:tcW w:w="1331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lastRenderedPageBreak/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四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树和二叉树</w:t>
            </w:r>
          </w:p>
        </w:tc>
        <w:tc>
          <w:tcPr>
            <w:tcW w:w="1424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树的结构定义和基本操作、二叉树的定义、二叉树的性质、二叉树的存储结构、遍历二叉树，树和森林、树的存储结构、森林与二叉树的转换、树的遍历，最优二叉树和哈夫曼编码。</w:t>
            </w:r>
          </w:p>
        </w:tc>
        <w:tc>
          <w:tcPr>
            <w:tcW w:w="2245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（1）了解树的定义和二叉树的定义。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（2）理解二叉树的性质、二叉树的存储结构。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（3）掌握遍历二叉树的方法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、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森林与二叉树的转换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、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最优二叉树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的构造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和哈夫曼编码。 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（4）会利用二叉树的先根、中根和后根遍历解决有关二叉树的应用问题，会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采用二叉链表存储结构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编写与二叉树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简单递归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的算法。</w:t>
            </w:r>
          </w:p>
        </w:tc>
      </w:tr>
      <w:tr w:rsidR="00C22DA1" w:rsidTr="00873A05">
        <w:trPr>
          <w:jc w:val="center"/>
        </w:trPr>
        <w:tc>
          <w:tcPr>
            <w:tcW w:w="1331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五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图</w:t>
            </w:r>
          </w:p>
        </w:tc>
        <w:tc>
          <w:tcPr>
            <w:tcW w:w="1424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图的定义和术语、图的存储结构：邻接矩阵和邻接表，图的遍历：深度优先搜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索和广度优先搜索，无向网的最小生成树，有向网的最短路径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2245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（1）了解图的定义和术语，生成树和最小生成树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、最短路径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的概念。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（2）理解邻接矩阵中元素的含义和邻接表中结点的含义。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（3）掌握深度优先搜索和广度优先搜索算法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思想。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（4）会用Prim算法和Kruskal算法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手工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构造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无向网的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最小生成树，会找出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有向网任意顶点间的最短路径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。</w:t>
            </w:r>
          </w:p>
        </w:tc>
      </w:tr>
      <w:tr w:rsidR="00C22DA1" w:rsidTr="00873A05">
        <w:trPr>
          <w:jc w:val="center"/>
        </w:trPr>
        <w:tc>
          <w:tcPr>
            <w:tcW w:w="1331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六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查找</w:t>
            </w:r>
          </w:p>
        </w:tc>
        <w:tc>
          <w:tcPr>
            <w:tcW w:w="1424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静态查找表：顺序查找、二分查找和分块查找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；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动态查找表：二叉排序树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；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哈希查找、哈希函数的构造方法和处理冲突的方法</w:t>
            </w:r>
          </w:p>
        </w:tc>
        <w:tc>
          <w:tcPr>
            <w:tcW w:w="2245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（1）了解顺序查找、二分查找和分块查找的概念，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以及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二叉排序树、哈希查找等概念。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（2）掌握二叉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排序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树的查找、插入和删除操作算法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思想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。 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）掌握哈希函数的构造方法和处理冲突的方法，会用哈希函数、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加上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开放地址法或拉链法建立哈希表。</w:t>
            </w:r>
          </w:p>
        </w:tc>
      </w:tr>
      <w:tr w:rsidR="00C22DA1" w:rsidTr="00873A05">
        <w:trPr>
          <w:jc w:val="center"/>
        </w:trPr>
        <w:tc>
          <w:tcPr>
            <w:tcW w:w="1331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七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内部排序</w:t>
            </w:r>
          </w:p>
        </w:tc>
        <w:tc>
          <w:tcPr>
            <w:tcW w:w="1424" w:type="pct"/>
            <w:vAlign w:val="center"/>
          </w:tcPr>
          <w:p w:rsidR="00C22DA1" w:rsidRPr="00C46254" w:rsidRDefault="00C22DA1" w:rsidP="00061784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直接插入排序、希尔排序、快速排序、简单选择排序、堆排序、归并排序和基数排序。各种内部排序方法的比较。</w:t>
            </w:r>
          </w:p>
        </w:tc>
        <w:tc>
          <w:tcPr>
            <w:tcW w:w="2245" w:type="pct"/>
            <w:vAlign w:val="center"/>
          </w:tcPr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</w:t>
            </w: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1）了解排序算法的稳定性问题。 </w:t>
            </w:r>
          </w:p>
          <w:p w:rsidR="00C22DA1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（2）理解直接插入排序、希尔排序、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冒泡排序、</w:t>
            </w: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快速排序、简单选择排序、堆排序、归并排序和基数排序的基本思想。 </w:t>
            </w:r>
          </w:p>
          <w:p w:rsidR="00C22DA1" w:rsidRPr="00C46254" w:rsidRDefault="00C22DA1" w:rsidP="00061784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会写出排序执行过程，</w:t>
            </w:r>
            <w:r>
              <w:rPr>
                <w:rFonts w:cs="Helvetica" w:hint="eastAsia"/>
                <w:color w:val="333333"/>
              </w:rPr>
              <w:t>能够对各种排序算法进行分析比较。</w:t>
            </w:r>
          </w:p>
        </w:tc>
      </w:tr>
    </w:tbl>
    <w:bookmarkEnd w:id="0"/>
    <w:p w:rsidR="00C22DA1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三、考试方式与试卷结构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1.考试方式：闭卷，笔试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2.试卷分数：满分</w:t>
      </w:r>
      <w:r w:rsidRPr="0077133B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150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分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3.考试时间：120分钟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4.题型比例：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</w:rPr>
        <w:t xml:space="preserve"> 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（1）填空题：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3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0%；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lastRenderedPageBreak/>
        <w:t>（2）选择题：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3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0%；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（3）判断题：10%；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（4）应用题：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0%；</w:t>
      </w:r>
    </w:p>
    <w:p w:rsidR="00C22DA1" w:rsidRPr="0079078C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（5）算法题：10%。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可以是算法阅读、算法填空、算法改错和算法编写等多种形式。</w:t>
      </w:r>
    </w:p>
    <w:p w:rsidR="00C22DA1" w:rsidRPr="0087793E" w:rsidRDefault="00C22DA1" w:rsidP="00C22DA1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5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. 命题的指导思想和原则：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</w:rPr>
        <w:t xml:space="preserve"> </w:t>
      </w:r>
    </w:p>
    <w:p w:rsidR="00C64E03" w:rsidRDefault="00C22DA1" w:rsidP="001825C8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全面考查学生对本课程的基本原理、基本概念和主要知识点学习、理解和掌握的情况。命题原则：题目数量多、份量小，范围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较全面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，最基本的知识一般要占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6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0%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左右，一般难度试题的题目要占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25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%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左右，较难的题目要占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15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%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左右。总体客观性的题目占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7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0%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左右。适当压缩大题目在总的考分中所占的比例。</w:t>
      </w:r>
    </w:p>
    <w:p w:rsidR="00F355DF" w:rsidRPr="00F355DF" w:rsidRDefault="00F355DF" w:rsidP="00F355DF">
      <w:pPr>
        <w:pStyle w:val="a3"/>
        <w:widowControl/>
        <w:shd w:val="clear" w:color="auto" w:fill="FFFFFF"/>
        <w:spacing w:beforeAutospacing="0" w:afterAutospacing="0" w:line="560" w:lineRule="exact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</w:p>
    <w:sectPr w:rsidR="00F355DF" w:rsidRPr="00F355DF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0DD" w:rsidRDefault="00E650DD" w:rsidP="00F355DF">
      <w:r>
        <w:separator/>
      </w:r>
    </w:p>
  </w:endnote>
  <w:endnote w:type="continuationSeparator" w:id="0">
    <w:p w:rsidR="00E650DD" w:rsidRDefault="00E650DD" w:rsidP="00F3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0DD" w:rsidRDefault="00E650DD" w:rsidP="00F355DF">
      <w:r>
        <w:separator/>
      </w:r>
    </w:p>
  </w:footnote>
  <w:footnote w:type="continuationSeparator" w:id="0">
    <w:p w:rsidR="00E650DD" w:rsidRDefault="00E650DD" w:rsidP="00F35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B1CB6"/>
    <w:rsid w:val="00000052"/>
    <w:rsid w:val="00021CDD"/>
    <w:rsid w:val="00037BF7"/>
    <w:rsid w:val="000400F8"/>
    <w:rsid w:val="00045FC2"/>
    <w:rsid w:val="00061784"/>
    <w:rsid w:val="000974DB"/>
    <w:rsid w:val="000B0659"/>
    <w:rsid w:val="000C661E"/>
    <w:rsid w:val="000D0F71"/>
    <w:rsid w:val="00114AC9"/>
    <w:rsid w:val="00130F86"/>
    <w:rsid w:val="00135C59"/>
    <w:rsid w:val="00161B46"/>
    <w:rsid w:val="001825C8"/>
    <w:rsid w:val="001B31BD"/>
    <w:rsid w:val="001D5A0C"/>
    <w:rsid w:val="001D7150"/>
    <w:rsid w:val="001F4A24"/>
    <w:rsid w:val="00274D9E"/>
    <w:rsid w:val="00293EFD"/>
    <w:rsid w:val="002A023C"/>
    <w:rsid w:val="0030745C"/>
    <w:rsid w:val="00311664"/>
    <w:rsid w:val="003C50CF"/>
    <w:rsid w:val="003E161F"/>
    <w:rsid w:val="00407143"/>
    <w:rsid w:val="00482E26"/>
    <w:rsid w:val="004861D7"/>
    <w:rsid w:val="004E389F"/>
    <w:rsid w:val="00527934"/>
    <w:rsid w:val="005300F4"/>
    <w:rsid w:val="005348A0"/>
    <w:rsid w:val="00553AB3"/>
    <w:rsid w:val="00577590"/>
    <w:rsid w:val="0057766C"/>
    <w:rsid w:val="00593EE2"/>
    <w:rsid w:val="005C212A"/>
    <w:rsid w:val="005D3EE8"/>
    <w:rsid w:val="00600E33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7A488B"/>
    <w:rsid w:val="00820081"/>
    <w:rsid w:val="0084573A"/>
    <w:rsid w:val="00847A03"/>
    <w:rsid w:val="00855AF0"/>
    <w:rsid w:val="008612E0"/>
    <w:rsid w:val="008C6824"/>
    <w:rsid w:val="008D3864"/>
    <w:rsid w:val="008F0472"/>
    <w:rsid w:val="008F31E3"/>
    <w:rsid w:val="0091663E"/>
    <w:rsid w:val="00936C59"/>
    <w:rsid w:val="00993D0D"/>
    <w:rsid w:val="009C50E8"/>
    <w:rsid w:val="009F72C8"/>
    <w:rsid w:val="00A11DC3"/>
    <w:rsid w:val="00A21C7D"/>
    <w:rsid w:val="00A24BAE"/>
    <w:rsid w:val="00A4104E"/>
    <w:rsid w:val="00A416B8"/>
    <w:rsid w:val="00A76E59"/>
    <w:rsid w:val="00AA5531"/>
    <w:rsid w:val="00AD4D49"/>
    <w:rsid w:val="00AF5443"/>
    <w:rsid w:val="00B348A8"/>
    <w:rsid w:val="00B50883"/>
    <w:rsid w:val="00C02C54"/>
    <w:rsid w:val="00C125EF"/>
    <w:rsid w:val="00C22DA1"/>
    <w:rsid w:val="00C32E22"/>
    <w:rsid w:val="00C47116"/>
    <w:rsid w:val="00C57BBC"/>
    <w:rsid w:val="00C64916"/>
    <w:rsid w:val="00C64E03"/>
    <w:rsid w:val="00C8053D"/>
    <w:rsid w:val="00D023DF"/>
    <w:rsid w:val="00D43AC7"/>
    <w:rsid w:val="00DA5871"/>
    <w:rsid w:val="00DC5F3A"/>
    <w:rsid w:val="00DD2BD6"/>
    <w:rsid w:val="00E11188"/>
    <w:rsid w:val="00E41FF1"/>
    <w:rsid w:val="00E650DD"/>
    <w:rsid w:val="00E86DC1"/>
    <w:rsid w:val="00EA72BA"/>
    <w:rsid w:val="00EC4FFD"/>
    <w:rsid w:val="00F045A3"/>
    <w:rsid w:val="00F31468"/>
    <w:rsid w:val="00F355DF"/>
    <w:rsid w:val="00F46E72"/>
    <w:rsid w:val="00F57908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CF78E3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07283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B6539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878B9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BE6F95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A1EDC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06A38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367B6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30EFA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43065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E091C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965821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AD4F51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D42D53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561D1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4780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07C5F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4870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85D51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E187B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C3CEF0-6083-4998-82C6-F943515E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Char"/>
    <w:rsid w:val="00F35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355D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F35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F355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390</Words>
  <Characters>2226</Characters>
  <Application>Microsoft Office Word</Application>
  <DocSecurity>0</DocSecurity>
  <Lines>18</Lines>
  <Paragraphs>5</Paragraphs>
  <ScaleCrop>false</ScaleCrop>
  <Company> 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昌庆钟</cp:lastModifiedBy>
  <cp:revision>16</cp:revision>
  <dcterms:created xsi:type="dcterms:W3CDTF">2020-05-20T08:44:00Z</dcterms:created>
  <dcterms:modified xsi:type="dcterms:W3CDTF">2020-06-10T10:10:00Z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